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CE3E" w14:textId="384DB2EF" w:rsidR="00A46A47" w:rsidRPr="00A46A47" w:rsidRDefault="00A46A47" w:rsidP="00A4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 w:hanging="360"/>
        <w:rPr>
          <w:b/>
          <w:bCs/>
          <w:sz w:val="40"/>
          <w:szCs w:val="40"/>
        </w:rPr>
      </w:pPr>
      <w:r w:rsidRPr="00A46A47">
        <w:rPr>
          <w:b/>
          <w:bCs/>
          <w:sz w:val="40"/>
          <w:szCs w:val="40"/>
        </w:rPr>
        <w:t>MELATONÍN VITABALANS</w:t>
      </w:r>
    </w:p>
    <w:p w14:paraId="17D63EF0" w14:textId="3D8977EA" w:rsidR="00A46A47" w:rsidRDefault="00A46A47" w:rsidP="00A4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 w:hanging="360"/>
      </w:pPr>
      <w:r>
        <w:t>Webinár MUDr. Marko</w:t>
      </w:r>
    </w:p>
    <w:p w14:paraId="5D4611D8" w14:textId="642774F8" w:rsidR="00A46A47" w:rsidRDefault="00A46A47" w:rsidP="00A4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 w:hanging="360"/>
      </w:pPr>
    </w:p>
    <w:p w14:paraId="58BF2BFA" w14:textId="39070683" w:rsidR="00A46A47" w:rsidRPr="00A46A47" w:rsidRDefault="00A46A47" w:rsidP="00A4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 w:hanging="360"/>
        <w:rPr>
          <w:lang w:val="sk-SK"/>
        </w:rPr>
      </w:pPr>
    </w:p>
    <w:p w14:paraId="5D91B09F" w14:textId="77777777" w:rsidR="00A46A47" w:rsidRPr="00A46A47" w:rsidRDefault="00A46A47" w:rsidP="00A46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 w:hanging="360"/>
        <w:rPr>
          <w:lang w:val="sk-SK"/>
        </w:rPr>
      </w:pPr>
    </w:p>
    <w:p w14:paraId="7D03E8B7" w14:textId="632CABA5" w:rsidR="00487FFA" w:rsidRPr="00A46A47" w:rsidRDefault="00A46A47" w:rsidP="00D7114A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sk-SK"/>
        </w:rPr>
      </w:pPr>
      <w:r w:rsidRPr="00A46A47">
        <w:rPr>
          <w:lang w:val="sk-SK"/>
        </w:rPr>
        <w:t>Sekrécia</w:t>
      </w:r>
      <w:r w:rsidR="00572674" w:rsidRPr="00A46A47">
        <w:rPr>
          <w:lang w:val="sk-SK"/>
        </w:rPr>
        <w:t xml:space="preserve"> Melatonínu: </w:t>
      </w:r>
    </w:p>
    <w:p w14:paraId="6AD9D2A3" w14:textId="77777777" w:rsidR="00572674" w:rsidRPr="00A46A47" w:rsidRDefault="00572674" w:rsidP="00572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k-SK" w:eastAsia="en-150"/>
        </w:rPr>
      </w:pPr>
    </w:p>
    <w:p w14:paraId="1A03B848" w14:textId="04382D3B" w:rsidR="00487FFA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zostáva konštantná počas celého života</w:t>
      </w:r>
      <w:r w:rsidR="00487FFA" w:rsidRPr="00D7114A">
        <w:rPr>
          <w:lang w:val="sk-SK"/>
        </w:rPr>
        <w:t xml:space="preserve"> (</w:t>
      </w:r>
      <w:r w:rsidRPr="00D7114A">
        <w:rPr>
          <w:lang w:val="sk-SK"/>
        </w:rPr>
        <w:t>nesprávne</w:t>
      </w:r>
      <w:r w:rsidR="00487FFA" w:rsidRPr="00D7114A">
        <w:rPr>
          <w:lang w:val="sk-SK"/>
        </w:rPr>
        <w:t>)</w:t>
      </w:r>
    </w:p>
    <w:p w14:paraId="1BC1691E" w14:textId="63F4649A" w:rsidR="00487FFA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sa veľmi líši medzi jednotlivcami</w:t>
      </w:r>
      <w:r w:rsidR="00487FFA" w:rsidRPr="00D7114A">
        <w:rPr>
          <w:lang w:val="sk-SK"/>
        </w:rPr>
        <w:t xml:space="preserve"> (</w:t>
      </w:r>
      <w:r w:rsidRPr="00D7114A">
        <w:rPr>
          <w:lang w:val="sk-SK"/>
        </w:rPr>
        <w:t>správne</w:t>
      </w:r>
      <w:r w:rsidR="00487FFA" w:rsidRPr="00D7114A">
        <w:rPr>
          <w:lang w:val="sk-SK"/>
        </w:rPr>
        <w:t>)</w:t>
      </w:r>
    </w:p>
    <w:p w14:paraId="65EA57E6" w14:textId="6FC302BC" w:rsidR="00487FFA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 xml:space="preserve">výrazne </w:t>
      </w:r>
      <w:r w:rsidR="003630F4" w:rsidRPr="00D7114A">
        <w:rPr>
          <w:lang w:val="sk-SK"/>
        </w:rPr>
        <w:t>stúpa</w:t>
      </w:r>
      <w:r w:rsidRPr="00D7114A">
        <w:rPr>
          <w:lang w:val="sk-SK"/>
        </w:rPr>
        <w:t xml:space="preserve"> u starších ľudí</w:t>
      </w:r>
      <w:r w:rsidR="00487FFA" w:rsidRPr="00D7114A">
        <w:rPr>
          <w:lang w:val="sk-SK"/>
        </w:rPr>
        <w:t xml:space="preserve"> (</w:t>
      </w:r>
      <w:r w:rsidR="003630F4" w:rsidRPr="00D7114A">
        <w:rPr>
          <w:lang w:val="sk-SK"/>
        </w:rPr>
        <w:t>ne</w:t>
      </w:r>
      <w:r w:rsidRPr="00D7114A">
        <w:rPr>
          <w:lang w:val="sk-SK"/>
        </w:rPr>
        <w:t>správne</w:t>
      </w:r>
      <w:r w:rsidR="00487FFA" w:rsidRPr="00D7114A">
        <w:rPr>
          <w:lang w:val="sk-SK"/>
        </w:rPr>
        <w:t>)</w:t>
      </w:r>
    </w:p>
    <w:p w14:paraId="6A3AEEA4" w14:textId="73E92E33" w:rsidR="00487FFA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je zvýšená počas detstva</w:t>
      </w:r>
      <w:r w:rsidR="00487FFA" w:rsidRPr="00D7114A">
        <w:rPr>
          <w:lang w:val="sk-SK"/>
        </w:rPr>
        <w:t xml:space="preserve"> (</w:t>
      </w:r>
      <w:r w:rsidRPr="00D7114A">
        <w:rPr>
          <w:lang w:val="sk-SK"/>
        </w:rPr>
        <w:t>nesprávne</w:t>
      </w:r>
      <w:r w:rsidR="00487FFA" w:rsidRPr="00D7114A">
        <w:rPr>
          <w:lang w:val="sk-SK"/>
        </w:rPr>
        <w:t>)</w:t>
      </w:r>
    </w:p>
    <w:p w14:paraId="3039AE1C" w14:textId="2DA20D9F" w:rsidR="003630F4" w:rsidRPr="003630F4" w:rsidRDefault="003630F4" w:rsidP="00363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sk-SK"/>
        </w:rPr>
      </w:pPr>
    </w:p>
    <w:p w14:paraId="71E1EC7B" w14:textId="77777777" w:rsidR="00487FFA" w:rsidRPr="00A46A47" w:rsidRDefault="00487FFA" w:rsidP="00487FFA">
      <w:pPr>
        <w:rPr>
          <w:lang w:val="sk-SK"/>
        </w:rPr>
      </w:pPr>
    </w:p>
    <w:p w14:paraId="033A21E6" w14:textId="57A1C2B7" w:rsidR="00487FFA" w:rsidRPr="00D7114A" w:rsidRDefault="00572674" w:rsidP="00D7114A">
      <w:pPr>
        <w:pStyle w:val="ListParagraph"/>
        <w:numPr>
          <w:ilvl w:val="0"/>
          <w:numId w:val="7"/>
        </w:numPr>
        <w:rPr>
          <w:lang w:val="sk-SK"/>
        </w:rPr>
      </w:pPr>
      <w:r w:rsidRPr="00D7114A">
        <w:rPr>
          <w:lang w:val="sk-SK"/>
        </w:rPr>
        <w:t>Vedľajšie účinky</w:t>
      </w:r>
      <w:r w:rsidR="00487FFA" w:rsidRPr="00D7114A">
        <w:rPr>
          <w:lang w:val="sk-SK"/>
        </w:rPr>
        <w:t xml:space="preserve"> </w:t>
      </w:r>
      <w:r w:rsidRPr="00D7114A">
        <w:rPr>
          <w:lang w:val="sk-SK"/>
        </w:rPr>
        <w:t>M</w:t>
      </w:r>
      <w:r w:rsidR="00487FFA" w:rsidRPr="00D7114A">
        <w:rPr>
          <w:lang w:val="sk-SK"/>
        </w:rPr>
        <w:t>elaton</w:t>
      </w:r>
      <w:r w:rsidR="00A46A47" w:rsidRPr="00D7114A">
        <w:rPr>
          <w:lang w:val="sk-SK"/>
        </w:rPr>
        <w:t>í</w:t>
      </w:r>
      <w:r w:rsidR="00487FFA" w:rsidRPr="00D7114A">
        <w:rPr>
          <w:lang w:val="sk-SK"/>
        </w:rPr>
        <w:t>n</w:t>
      </w:r>
      <w:r w:rsidRPr="00D7114A">
        <w:rPr>
          <w:lang w:val="sk-SK"/>
        </w:rPr>
        <w:t>u</w:t>
      </w:r>
      <w:r w:rsidR="00487FFA" w:rsidRPr="00D7114A">
        <w:rPr>
          <w:lang w:val="sk-SK"/>
        </w:rPr>
        <w:t>:</w:t>
      </w:r>
    </w:p>
    <w:p w14:paraId="683327BB" w14:textId="0F44C6AA" w:rsidR="00487FFA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 xml:space="preserve">Melatonín </w:t>
      </w:r>
      <w:r w:rsidR="00D7114A" w:rsidRPr="00D7114A">
        <w:rPr>
          <w:lang w:val="sk-SK"/>
        </w:rPr>
        <w:t xml:space="preserve">nie </w:t>
      </w:r>
      <w:r w:rsidRPr="00D7114A">
        <w:rPr>
          <w:lang w:val="sk-SK"/>
        </w:rPr>
        <w:t>je dobre tolerovaný liek</w:t>
      </w:r>
      <w:r w:rsidR="00487FFA" w:rsidRPr="00D7114A">
        <w:rPr>
          <w:lang w:val="sk-SK"/>
        </w:rPr>
        <w:t xml:space="preserve"> (</w:t>
      </w:r>
      <w:r w:rsidR="00D7114A" w:rsidRPr="00D7114A">
        <w:rPr>
          <w:lang w:val="sk-SK"/>
        </w:rPr>
        <w:t>ne</w:t>
      </w:r>
      <w:r w:rsidRPr="00D7114A">
        <w:rPr>
          <w:lang w:val="sk-SK"/>
        </w:rPr>
        <w:t>správne</w:t>
      </w:r>
      <w:r w:rsidR="00487FFA" w:rsidRPr="00D7114A">
        <w:rPr>
          <w:lang w:val="sk-SK"/>
        </w:rPr>
        <w:t>)</w:t>
      </w:r>
    </w:p>
    <w:p w14:paraId="0D880D1A" w14:textId="1CC64A7F" w:rsidR="00487FFA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najčastejšie nežiaduce účinky sú napr. vyrážka, ospalosť a poruchy videnia</w:t>
      </w:r>
      <w:r w:rsidR="00487FFA" w:rsidRPr="00D7114A">
        <w:rPr>
          <w:lang w:val="sk-SK"/>
        </w:rPr>
        <w:t xml:space="preserve"> (</w:t>
      </w:r>
      <w:r w:rsidRPr="00D7114A">
        <w:rPr>
          <w:lang w:val="sk-SK"/>
        </w:rPr>
        <w:t>nesprávne</w:t>
      </w:r>
      <w:r w:rsidR="00487FFA" w:rsidRPr="00D7114A">
        <w:rPr>
          <w:lang w:val="sk-SK"/>
        </w:rPr>
        <w:t>)</w:t>
      </w:r>
    </w:p>
    <w:p w14:paraId="376B5299" w14:textId="3F3D32F4" w:rsidR="00487FFA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medzi najčastejšie nežiadúce účinky patrí bolesť hlavy, nevoľnosť a závrat (správne)</w:t>
      </w:r>
    </w:p>
    <w:p w14:paraId="2B4C7B3E" w14:textId="533FDA5E" w:rsidR="00487FFA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v štúdiách Melaton</w:t>
      </w:r>
      <w:r w:rsidR="00A46A47" w:rsidRPr="00D7114A">
        <w:rPr>
          <w:lang w:val="sk-SK"/>
        </w:rPr>
        <w:t>í</w:t>
      </w:r>
      <w:r w:rsidRPr="00D7114A">
        <w:rPr>
          <w:lang w:val="sk-SK"/>
        </w:rPr>
        <w:t>n spôsobil podstatne viac nežiaducich účinkov v porovnaní s placebo (nesprávne)</w:t>
      </w:r>
    </w:p>
    <w:p w14:paraId="0C36CDE8" w14:textId="77777777" w:rsidR="00572674" w:rsidRPr="00A46A47" w:rsidRDefault="00572674" w:rsidP="00487FFA">
      <w:pPr>
        <w:rPr>
          <w:lang w:val="sk-SK"/>
        </w:rPr>
      </w:pPr>
    </w:p>
    <w:p w14:paraId="76790708" w14:textId="77B59CA6" w:rsidR="00487FFA" w:rsidRPr="00A46A47" w:rsidRDefault="00572674" w:rsidP="00D7114A">
      <w:pPr>
        <w:pStyle w:val="ListParagraph"/>
        <w:numPr>
          <w:ilvl w:val="0"/>
          <w:numId w:val="7"/>
        </w:numPr>
        <w:rPr>
          <w:lang w:val="sk-SK"/>
        </w:rPr>
      </w:pPr>
      <w:r w:rsidRPr="00A46A47">
        <w:rPr>
          <w:lang w:val="sk-SK"/>
        </w:rPr>
        <w:t>Užívanie Melaton</w:t>
      </w:r>
      <w:r w:rsidR="00A46A47">
        <w:rPr>
          <w:lang w:val="sk-SK"/>
        </w:rPr>
        <w:t>í</w:t>
      </w:r>
      <w:r w:rsidRPr="00A46A47">
        <w:rPr>
          <w:lang w:val="sk-SK"/>
        </w:rPr>
        <w:t>nu</w:t>
      </w:r>
      <w:r w:rsidR="00487FFA" w:rsidRPr="00A46A47">
        <w:rPr>
          <w:lang w:val="sk-SK"/>
        </w:rPr>
        <w:t>:</w:t>
      </w:r>
    </w:p>
    <w:p w14:paraId="1C0FB6B1" w14:textId="7E7543D9" w:rsidR="00487FFA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Melaton</w:t>
      </w:r>
      <w:r w:rsidR="00A46A47" w:rsidRPr="00D7114A">
        <w:rPr>
          <w:lang w:val="sk-SK"/>
        </w:rPr>
        <w:t>í</w:t>
      </w:r>
      <w:r w:rsidRPr="00D7114A">
        <w:rPr>
          <w:lang w:val="sk-SK"/>
        </w:rPr>
        <w:t>n sa môže užívať počas tehotenstva (nesprávne)</w:t>
      </w:r>
    </w:p>
    <w:p w14:paraId="21E076A6" w14:textId="7FA020C1" w:rsidR="00487FFA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Bezpečnosť Melatonínu je potrebné viac preštudovať u detí (správne)</w:t>
      </w:r>
    </w:p>
    <w:p w14:paraId="65A82F74" w14:textId="29A0E398" w:rsidR="00572674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Melaton</w:t>
      </w:r>
      <w:r w:rsidR="00A46A47" w:rsidRPr="00D7114A">
        <w:rPr>
          <w:lang w:val="sk-SK"/>
        </w:rPr>
        <w:t>í</w:t>
      </w:r>
      <w:r w:rsidRPr="00D7114A">
        <w:rPr>
          <w:lang w:val="sk-SK"/>
        </w:rPr>
        <w:t xml:space="preserve">n sa </w:t>
      </w:r>
      <w:r w:rsidR="00D7114A" w:rsidRPr="00D7114A">
        <w:rPr>
          <w:lang w:val="sk-SK"/>
        </w:rPr>
        <w:t>ne</w:t>
      </w:r>
      <w:r w:rsidRPr="00D7114A">
        <w:rPr>
          <w:lang w:val="sk-SK"/>
        </w:rPr>
        <w:t>vylučuje do materského mlieka (</w:t>
      </w:r>
      <w:r w:rsidR="00D7114A" w:rsidRPr="00D7114A">
        <w:rPr>
          <w:lang w:val="sk-SK"/>
        </w:rPr>
        <w:t>ne</w:t>
      </w:r>
      <w:r w:rsidRPr="00D7114A">
        <w:rPr>
          <w:lang w:val="sk-SK"/>
        </w:rPr>
        <w:t>správne)</w:t>
      </w:r>
    </w:p>
    <w:p w14:paraId="6992CE12" w14:textId="305BF14B" w:rsidR="00487FFA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Melaton</w:t>
      </w:r>
      <w:r w:rsidR="00A46A47" w:rsidRPr="00D7114A">
        <w:rPr>
          <w:lang w:val="sk-SK"/>
        </w:rPr>
        <w:t>í</w:t>
      </w:r>
      <w:r w:rsidRPr="00D7114A">
        <w:rPr>
          <w:lang w:val="sk-SK"/>
        </w:rPr>
        <w:t>n ovplyvňuje bdelosť nasledovný deň po užití (nesprávne)</w:t>
      </w:r>
    </w:p>
    <w:p w14:paraId="136149A1" w14:textId="16525020" w:rsidR="00572674" w:rsidRPr="00A46A47" w:rsidRDefault="00572674" w:rsidP="00487FFA">
      <w:pPr>
        <w:rPr>
          <w:lang w:val="sk-SK"/>
        </w:rPr>
      </w:pPr>
    </w:p>
    <w:p w14:paraId="3FF87E07" w14:textId="77777777" w:rsidR="00487FFA" w:rsidRPr="00A46A47" w:rsidRDefault="00487FFA" w:rsidP="00487FFA">
      <w:pPr>
        <w:rPr>
          <w:lang w:val="sk-SK"/>
        </w:rPr>
      </w:pPr>
    </w:p>
    <w:p w14:paraId="3B07A531" w14:textId="2513DA6B" w:rsidR="00487FFA" w:rsidRPr="00A46A47" w:rsidRDefault="00572674" w:rsidP="00D7114A">
      <w:pPr>
        <w:pStyle w:val="ListParagraph"/>
        <w:numPr>
          <w:ilvl w:val="0"/>
          <w:numId w:val="7"/>
        </w:numPr>
        <w:rPr>
          <w:lang w:val="sk-SK"/>
        </w:rPr>
      </w:pPr>
      <w:r w:rsidRPr="00A46A47">
        <w:rPr>
          <w:lang w:val="sk-SK"/>
        </w:rPr>
        <w:t>Porucha oneskorenej fázy spánku:</w:t>
      </w:r>
    </w:p>
    <w:p w14:paraId="51EDE284" w14:textId="6A071728" w:rsidR="00572674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trpí ňou približne 10% dospelej populácie (nesprávne)</w:t>
      </w:r>
    </w:p>
    <w:p w14:paraId="05D58A52" w14:textId="579146A1" w:rsidR="00487FFA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 xml:space="preserve">spoločenské normy, napr. pracovný čas </w:t>
      </w:r>
      <w:r w:rsidR="00D7114A" w:rsidRPr="00D7114A">
        <w:rPr>
          <w:lang w:val="sk-SK"/>
        </w:rPr>
        <w:t>ne</w:t>
      </w:r>
      <w:r w:rsidRPr="00D7114A">
        <w:rPr>
          <w:lang w:val="sk-SK"/>
        </w:rPr>
        <w:t>spôsobujú problémy</w:t>
      </w:r>
      <w:r w:rsidR="00D7114A" w:rsidRPr="00D7114A">
        <w:rPr>
          <w:lang w:val="sk-SK"/>
        </w:rPr>
        <w:t xml:space="preserve"> so spánkom</w:t>
      </w:r>
      <w:r w:rsidRPr="00D7114A">
        <w:rPr>
          <w:lang w:val="sk-SK"/>
        </w:rPr>
        <w:t xml:space="preserve"> (</w:t>
      </w:r>
      <w:r w:rsidR="00D7114A" w:rsidRPr="00D7114A">
        <w:rPr>
          <w:lang w:val="sk-SK"/>
        </w:rPr>
        <w:t>ne</w:t>
      </w:r>
      <w:r w:rsidRPr="00D7114A">
        <w:rPr>
          <w:lang w:val="sk-SK"/>
        </w:rPr>
        <w:t>správne)</w:t>
      </w:r>
    </w:p>
    <w:p w14:paraId="6C28160C" w14:textId="4CD724F5" w:rsidR="00487FFA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približne 10% pacientov trpiacich chronickou nespavosťou</w:t>
      </w:r>
      <w:r w:rsidR="00D7114A" w:rsidRPr="00D7114A">
        <w:rPr>
          <w:lang w:val="sk-SK"/>
        </w:rPr>
        <w:t xml:space="preserve"> má syndróm oneskorenej fázy spánku a bdenia </w:t>
      </w:r>
      <w:r w:rsidRPr="00D7114A">
        <w:rPr>
          <w:lang w:val="sk-SK"/>
        </w:rPr>
        <w:t>(správne)</w:t>
      </w:r>
    </w:p>
    <w:p w14:paraId="58E2B548" w14:textId="1B5B42C4" w:rsidR="00487FFA" w:rsidRPr="00D7114A" w:rsidRDefault="00572674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cirkadiánne hodiny pacienta sú v 12-hodinovom rytme (nesprávne)</w:t>
      </w:r>
    </w:p>
    <w:p w14:paraId="0C516CCB" w14:textId="77777777" w:rsidR="00487FFA" w:rsidRPr="00A46A47" w:rsidRDefault="00487FFA" w:rsidP="00487FFA">
      <w:pPr>
        <w:rPr>
          <w:lang w:val="sk-SK"/>
        </w:rPr>
      </w:pPr>
    </w:p>
    <w:p w14:paraId="2AC74EDC" w14:textId="09FF2CD0" w:rsidR="00487FFA" w:rsidRPr="00A46A47" w:rsidRDefault="00487FFA" w:rsidP="00D7114A">
      <w:pPr>
        <w:pStyle w:val="ListParagraph"/>
        <w:numPr>
          <w:ilvl w:val="0"/>
          <w:numId w:val="7"/>
        </w:numPr>
        <w:rPr>
          <w:lang w:val="sk-SK"/>
        </w:rPr>
      </w:pPr>
      <w:r w:rsidRPr="00A46A47">
        <w:rPr>
          <w:lang w:val="sk-SK"/>
        </w:rPr>
        <w:t>Melaton</w:t>
      </w:r>
      <w:r w:rsidR="00A46A47">
        <w:rPr>
          <w:lang w:val="sk-SK"/>
        </w:rPr>
        <w:t>í</w:t>
      </w:r>
      <w:r w:rsidRPr="00A46A47">
        <w:rPr>
          <w:lang w:val="sk-SK"/>
        </w:rPr>
        <w:t>n Vitabalans:</w:t>
      </w:r>
    </w:p>
    <w:p w14:paraId="3B2920B8" w14:textId="6B38A897" w:rsidR="00487FFA" w:rsidRPr="00D7114A" w:rsidRDefault="00A46A47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na trhu sú sily 3mg a 5mg (správne)</w:t>
      </w:r>
    </w:p>
    <w:p w14:paraId="33D901AB" w14:textId="2A95EF26" w:rsidR="00487FFA" w:rsidRPr="00D7114A" w:rsidRDefault="00A46A47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 xml:space="preserve">5mg sila je </w:t>
      </w:r>
      <w:r w:rsidR="00D7114A" w:rsidRPr="00D7114A">
        <w:rPr>
          <w:lang w:val="sk-SK"/>
        </w:rPr>
        <w:t>voľnopredajný liek</w:t>
      </w:r>
      <w:r w:rsidRPr="00D7114A">
        <w:rPr>
          <w:lang w:val="sk-SK"/>
        </w:rPr>
        <w:t xml:space="preserve"> (</w:t>
      </w:r>
      <w:r w:rsidR="00D7114A" w:rsidRPr="00D7114A">
        <w:rPr>
          <w:lang w:val="sk-SK"/>
        </w:rPr>
        <w:t>ne</w:t>
      </w:r>
      <w:r w:rsidRPr="00D7114A">
        <w:rPr>
          <w:lang w:val="sk-SK"/>
        </w:rPr>
        <w:t>správne)</w:t>
      </w:r>
    </w:p>
    <w:p w14:paraId="2721DA42" w14:textId="0EBF5D4B" w:rsidR="00487FFA" w:rsidRPr="00D7114A" w:rsidRDefault="00A46A47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>je návykov</w:t>
      </w:r>
      <w:r w:rsidR="00D7114A" w:rsidRPr="00D7114A">
        <w:rPr>
          <w:lang w:val="sk-SK"/>
        </w:rPr>
        <w:t>ý</w:t>
      </w:r>
      <w:r w:rsidRPr="00D7114A">
        <w:rPr>
          <w:lang w:val="sk-SK"/>
        </w:rPr>
        <w:t xml:space="preserve"> </w:t>
      </w:r>
      <w:r w:rsidR="00487FFA" w:rsidRPr="00D7114A">
        <w:rPr>
          <w:lang w:val="sk-SK"/>
        </w:rPr>
        <w:t>(</w:t>
      </w:r>
      <w:r w:rsidRPr="00D7114A">
        <w:rPr>
          <w:lang w:val="sk-SK"/>
        </w:rPr>
        <w:t xml:space="preserve">nesprávne </w:t>
      </w:r>
      <w:r w:rsidR="00487FFA" w:rsidRPr="00D7114A">
        <w:rPr>
          <w:lang w:val="sk-SK"/>
        </w:rPr>
        <w:t>)</w:t>
      </w:r>
    </w:p>
    <w:p w14:paraId="2189834B" w14:textId="2B463589" w:rsidR="00572674" w:rsidRPr="00D7114A" w:rsidRDefault="00A46A47" w:rsidP="00D7114A">
      <w:pPr>
        <w:pStyle w:val="ListParagraph"/>
        <w:numPr>
          <w:ilvl w:val="1"/>
          <w:numId w:val="7"/>
        </w:numPr>
        <w:rPr>
          <w:lang w:val="sk-SK"/>
        </w:rPr>
      </w:pPr>
      <w:r w:rsidRPr="00D7114A">
        <w:rPr>
          <w:lang w:val="sk-SK"/>
        </w:rPr>
        <w:t xml:space="preserve">3 mg sila je </w:t>
      </w:r>
      <w:r w:rsidR="00D7114A" w:rsidRPr="00D7114A">
        <w:rPr>
          <w:lang w:val="sk-SK"/>
        </w:rPr>
        <w:t>liek na lekársky predpis</w:t>
      </w:r>
      <w:r w:rsidRPr="00D7114A">
        <w:rPr>
          <w:lang w:val="sk-SK"/>
        </w:rPr>
        <w:t xml:space="preserve"> (</w:t>
      </w:r>
      <w:r w:rsidR="00D7114A" w:rsidRPr="00D7114A">
        <w:rPr>
          <w:lang w:val="sk-SK"/>
        </w:rPr>
        <w:t>ne</w:t>
      </w:r>
      <w:r w:rsidRPr="00D7114A">
        <w:rPr>
          <w:lang w:val="sk-SK"/>
        </w:rPr>
        <w:t>správne)</w:t>
      </w:r>
    </w:p>
    <w:p w14:paraId="2E81F1E7" w14:textId="77777777" w:rsidR="00572674" w:rsidRPr="00A46A47" w:rsidRDefault="00572674" w:rsidP="00572674">
      <w:pPr>
        <w:rPr>
          <w:lang w:val="sk-SK"/>
        </w:rPr>
      </w:pPr>
    </w:p>
    <w:p w14:paraId="4A29EC41" w14:textId="77777777" w:rsidR="00572674" w:rsidRPr="00A46A47" w:rsidRDefault="00572674" w:rsidP="00D7114A">
      <w:pPr>
        <w:pStyle w:val="ListParagraph"/>
        <w:numPr>
          <w:ilvl w:val="0"/>
          <w:numId w:val="7"/>
        </w:numPr>
        <w:rPr>
          <w:lang w:val="sk-SK"/>
        </w:rPr>
      </w:pPr>
      <w:r w:rsidRPr="00A46A47">
        <w:rPr>
          <w:lang w:val="sk-SK"/>
        </w:rPr>
        <w:t xml:space="preserve">Melatonín: </w:t>
      </w:r>
    </w:p>
    <w:p w14:paraId="45596270" w14:textId="64FA82A4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>Je prirodzene v ľudskom tele vyskytujúci sa hormón (</w:t>
      </w:r>
      <w:r w:rsidR="00A46A47" w:rsidRPr="00A46A47">
        <w:rPr>
          <w:lang w:val="sk-SK"/>
        </w:rPr>
        <w:t>správne</w:t>
      </w:r>
      <w:r w:rsidRPr="00A46A47">
        <w:rPr>
          <w:lang w:val="sk-SK"/>
        </w:rPr>
        <w:t>)</w:t>
      </w:r>
    </w:p>
    <w:p w14:paraId="112240F3" w14:textId="0E8E99D2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lastRenderedPageBreak/>
        <w:t xml:space="preserve">Sa </w:t>
      </w:r>
      <w:r w:rsidR="00D7114A">
        <w:rPr>
          <w:lang w:val="sk-SK"/>
        </w:rPr>
        <w:t>ne</w:t>
      </w:r>
      <w:r w:rsidRPr="00A46A47">
        <w:rPr>
          <w:lang w:val="sk-SK"/>
        </w:rPr>
        <w:t>vylučuje najmä v epifýze (</w:t>
      </w:r>
      <w:r w:rsidR="00D7114A">
        <w:rPr>
          <w:lang w:val="sk-SK"/>
        </w:rPr>
        <w:t>ne</w:t>
      </w:r>
      <w:r w:rsidR="00A46A47" w:rsidRPr="00A46A47">
        <w:rPr>
          <w:lang w:val="sk-SK"/>
        </w:rPr>
        <w:t>správne</w:t>
      </w:r>
      <w:r w:rsidRPr="00A46A47">
        <w:rPr>
          <w:lang w:val="sk-SK"/>
        </w:rPr>
        <w:t>)</w:t>
      </w:r>
    </w:p>
    <w:p w14:paraId="6A227115" w14:textId="2031DD35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>Sa nepodieľa na regulácii fyziologických cirkadiánnych rytmov (</w:t>
      </w:r>
      <w:r w:rsidR="00A46A47" w:rsidRPr="00A46A47">
        <w:rPr>
          <w:lang w:val="sk-SK"/>
        </w:rPr>
        <w:t>nesprávne</w:t>
      </w:r>
      <w:r w:rsidRPr="00A46A47">
        <w:rPr>
          <w:lang w:val="sk-SK"/>
        </w:rPr>
        <w:t>)</w:t>
      </w:r>
    </w:p>
    <w:p w14:paraId="34000DF3" w14:textId="5AC0B140" w:rsidR="00A46A47" w:rsidRPr="00A46A47" w:rsidRDefault="00A46A47" w:rsidP="00D7114A">
      <w:pPr>
        <w:pStyle w:val="ListParagraph"/>
        <w:rPr>
          <w:lang w:val="sk-SK"/>
        </w:rPr>
      </w:pPr>
      <w:r w:rsidRPr="00A46A47">
        <w:rPr>
          <w:lang w:val="sk-SK"/>
        </w:rPr>
        <w:t>Sa u každého človeka vylučuje v rovnakom množstve (nesprávne)</w:t>
      </w:r>
    </w:p>
    <w:p w14:paraId="4659256B" w14:textId="77777777" w:rsidR="00572674" w:rsidRPr="00A46A47" w:rsidRDefault="00572674" w:rsidP="00572674">
      <w:pPr>
        <w:rPr>
          <w:lang w:val="sk-SK"/>
        </w:rPr>
      </w:pPr>
    </w:p>
    <w:p w14:paraId="64FD5E33" w14:textId="77777777" w:rsidR="00572674" w:rsidRPr="00A46A47" w:rsidRDefault="00572674" w:rsidP="00D7114A">
      <w:pPr>
        <w:pStyle w:val="ListParagraph"/>
        <w:numPr>
          <w:ilvl w:val="0"/>
          <w:numId w:val="7"/>
        </w:numPr>
        <w:rPr>
          <w:lang w:val="sk-SK"/>
        </w:rPr>
      </w:pPr>
      <w:r w:rsidRPr="00A46A47">
        <w:rPr>
          <w:lang w:val="sk-SK"/>
        </w:rPr>
        <w:t>Kedy je sekrécia Melatonínu najvyššia?</w:t>
      </w:r>
    </w:p>
    <w:p w14:paraId="6713ACAE" w14:textId="6477A1E4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>Počas dňa (</w:t>
      </w:r>
      <w:r w:rsidR="00A46A47" w:rsidRPr="00A46A47">
        <w:rPr>
          <w:lang w:val="sk-SK"/>
        </w:rPr>
        <w:t>nesprávne</w:t>
      </w:r>
      <w:r w:rsidRPr="00A46A47">
        <w:rPr>
          <w:lang w:val="sk-SK"/>
        </w:rPr>
        <w:t>)</w:t>
      </w:r>
    </w:p>
    <w:p w14:paraId="78D48D76" w14:textId="262D1742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>Ráno (</w:t>
      </w:r>
      <w:r w:rsidR="00A46A47" w:rsidRPr="00A46A47">
        <w:rPr>
          <w:lang w:val="sk-SK"/>
        </w:rPr>
        <w:t>nesprávne</w:t>
      </w:r>
      <w:r w:rsidRPr="00A46A47">
        <w:rPr>
          <w:lang w:val="sk-SK"/>
        </w:rPr>
        <w:t>)</w:t>
      </w:r>
    </w:p>
    <w:p w14:paraId="0D43EA8C" w14:textId="421C9053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>V noci (</w:t>
      </w:r>
      <w:r w:rsidR="00A46A47" w:rsidRPr="00A46A47">
        <w:rPr>
          <w:lang w:val="sk-SK"/>
        </w:rPr>
        <w:t>správne)</w:t>
      </w:r>
    </w:p>
    <w:p w14:paraId="0189A7F3" w14:textId="3694513E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>Vo vyššom veku (</w:t>
      </w:r>
      <w:r w:rsidR="00A46A47" w:rsidRPr="00A46A47">
        <w:rPr>
          <w:lang w:val="sk-SK"/>
        </w:rPr>
        <w:t>nesprávne</w:t>
      </w:r>
      <w:r w:rsidRPr="00A46A47">
        <w:rPr>
          <w:lang w:val="sk-SK"/>
        </w:rPr>
        <w:t>)</w:t>
      </w:r>
    </w:p>
    <w:p w14:paraId="18FCB367" w14:textId="77777777" w:rsidR="00572674" w:rsidRPr="00A46A47" w:rsidRDefault="00572674" w:rsidP="00572674">
      <w:pPr>
        <w:rPr>
          <w:lang w:val="sk-SK"/>
        </w:rPr>
      </w:pPr>
    </w:p>
    <w:p w14:paraId="317B2AA5" w14:textId="77777777" w:rsidR="00572674" w:rsidRPr="00A46A47" w:rsidRDefault="00572674" w:rsidP="00D7114A">
      <w:pPr>
        <w:pStyle w:val="ListParagraph"/>
        <w:numPr>
          <w:ilvl w:val="0"/>
          <w:numId w:val="7"/>
        </w:numPr>
        <w:rPr>
          <w:lang w:val="sk-SK"/>
        </w:rPr>
      </w:pPr>
      <w:r w:rsidRPr="00A46A47">
        <w:rPr>
          <w:lang w:val="sk-SK"/>
        </w:rPr>
        <w:t>Aké sú účinky užívania Melatonínu?</w:t>
      </w:r>
    </w:p>
    <w:p w14:paraId="5D1FD212" w14:textId="2FEE066A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>Má mierne unavujúci účinok</w:t>
      </w:r>
      <w:r w:rsidR="00D7114A">
        <w:rPr>
          <w:lang w:val="sk-SK"/>
        </w:rPr>
        <w:t xml:space="preserve"> s</w:t>
      </w:r>
      <w:r w:rsidRPr="00A46A47">
        <w:rPr>
          <w:lang w:val="sk-SK"/>
        </w:rPr>
        <w:t xml:space="preserve"> ovplyvnen</w:t>
      </w:r>
      <w:r w:rsidR="00D7114A">
        <w:rPr>
          <w:lang w:val="sk-SK"/>
        </w:rPr>
        <w:t>ím</w:t>
      </w:r>
      <w:r w:rsidRPr="00A46A47">
        <w:rPr>
          <w:lang w:val="sk-SK"/>
        </w:rPr>
        <w:t xml:space="preserve"> štruktúry spánkových cyklov (</w:t>
      </w:r>
      <w:r w:rsidR="00D7114A">
        <w:rPr>
          <w:lang w:val="sk-SK"/>
        </w:rPr>
        <w:t>ne</w:t>
      </w:r>
      <w:r w:rsidR="00A46A47" w:rsidRPr="00A46A47">
        <w:rPr>
          <w:lang w:val="sk-SK"/>
        </w:rPr>
        <w:t>správne</w:t>
      </w:r>
      <w:r w:rsidRPr="00A46A47">
        <w:rPr>
          <w:lang w:val="sk-SK"/>
        </w:rPr>
        <w:t>)</w:t>
      </w:r>
    </w:p>
    <w:p w14:paraId="28CAE1BB" w14:textId="65864C81" w:rsidR="00572674" w:rsidRPr="00A46A47" w:rsidRDefault="00D7114A" w:rsidP="00D7114A">
      <w:pPr>
        <w:pStyle w:val="ListParagraph"/>
        <w:rPr>
          <w:lang w:val="sk-SK"/>
        </w:rPr>
      </w:pPr>
      <w:r>
        <w:rPr>
          <w:lang w:val="sk-SK"/>
        </w:rPr>
        <w:t>Nez</w:t>
      </w:r>
      <w:r w:rsidR="00572674" w:rsidRPr="00A46A47">
        <w:rPr>
          <w:lang w:val="sk-SK"/>
        </w:rPr>
        <w:t>lepšuje rytmus spánku a bdenia pri poruche oneskorenej fázy spánku (</w:t>
      </w:r>
      <w:r>
        <w:rPr>
          <w:lang w:val="sk-SK"/>
        </w:rPr>
        <w:t>ne</w:t>
      </w:r>
      <w:r w:rsidR="00A46A47" w:rsidRPr="00A46A47">
        <w:rPr>
          <w:lang w:val="sk-SK"/>
        </w:rPr>
        <w:t>správne</w:t>
      </w:r>
      <w:r w:rsidR="00572674" w:rsidRPr="00A46A47">
        <w:rPr>
          <w:lang w:val="sk-SK"/>
        </w:rPr>
        <w:t>)</w:t>
      </w:r>
    </w:p>
    <w:p w14:paraId="0A42955C" w14:textId="539B1AC9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 xml:space="preserve">Účinný pri dlhodobej primárnej nespavosti </w:t>
      </w:r>
      <w:r w:rsidR="00A46A47" w:rsidRPr="00A46A47">
        <w:rPr>
          <w:lang w:val="sk-SK"/>
        </w:rPr>
        <w:t>(správne</w:t>
      </w:r>
      <w:r w:rsidRPr="00A46A47">
        <w:rPr>
          <w:lang w:val="sk-SK"/>
        </w:rPr>
        <w:t>)</w:t>
      </w:r>
    </w:p>
    <w:p w14:paraId="005F68C4" w14:textId="50A808DB" w:rsidR="00A46A47" w:rsidRPr="00A46A47" w:rsidRDefault="00D7114A" w:rsidP="00D7114A">
      <w:pPr>
        <w:pStyle w:val="ListParagraph"/>
        <w:rPr>
          <w:lang w:val="sk-SK"/>
        </w:rPr>
      </w:pPr>
      <w:r>
        <w:rPr>
          <w:lang w:val="sk-SK"/>
        </w:rPr>
        <w:t>Nie j</w:t>
      </w:r>
      <w:r w:rsidR="00A46A47" w:rsidRPr="00A46A47">
        <w:rPr>
          <w:lang w:val="sk-SK"/>
        </w:rPr>
        <w:t>e vhodný pre ľudí pracujúcich na zmeny (</w:t>
      </w:r>
      <w:r>
        <w:rPr>
          <w:lang w:val="sk-SK"/>
        </w:rPr>
        <w:t>ne</w:t>
      </w:r>
      <w:r w:rsidR="00A46A47" w:rsidRPr="00A46A47">
        <w:rPr>
          <w:lang w:val="sk-SK"/>
        </w:rPr>
        <w:t>správne)</w:t>
      </w:r>
    </w:p>
    <w:p w14:paraId="37689668" w14:textId="77777777" w:rsidR="00572674" w:rsidRPr="00A46A47" w:rsidRDefault="00572674" w:rsidP="00572674">
      <w:pPr>
        <w:rPr>
          <w:lang w:val="sk-SK"/>
        </w:rPr>
      </w:pPr>
    </w:p>
    <w:p w14:paraId="425EDF29" w14:textId="77777777" w:rsidR="00572674" w:rsidRPr="00A46A47" w:rsidRDefault="00572674" w:rsidP="00D7114A">
      <w:pPr>
        <w:pStyle w:val="ListParagraph"/>
        <w:numPr>
          <w:ilvl w:val="0"/>
          <w:numId w:val="7"/>
        </w:numPr>
        <w:rPr>
          <w:lang w:val="sk-SK"/>
        </w:rPr>
      </w:pPr>
      <w:r w:rsidRPr="00A46A47">
        <w:rPr>
          <w:lang w:val="sk-SK"/>
        </w:rPr>
        <w:t>Aké je súčasne odporúčané dávkovanie Melatonínu?</w:t>
      </w:r>
    </w:p>
    <w:p w14:paraId="4CA3F765" w14:textId="4F3BE3A3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>3-5 mg 2 x denne (</w:t>
      </w:r>
      <w:r w:rsidR="00A46A47" w:rsidRPr="00A46A47">
        <w:rPr>
          <w:lang w:val="sk-SK"/>
        </w:rPr>
        <w:t>nesprávne</w:t>
      </w:r>
      <w:r w:rsidRPr="00A46A47">
        <w:rPr>
          <w:lang w:val="sk-SK"/>
        </w:rPr>
        <w:t>)</w:t>
      </w:r>
    </w:p>
    <w:p w14:paraId="4956ACD1" w14:textId="031973D7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>0,5 – 6mg každý deň v rovnakom čase od 20:00 – 22:00h (</w:t>
      </w:r>
      <w:r w:rsidR="00A46A47" w:rsidRPr="00A46A47">
        <w:rPr>
          <w:lang w:val="sk-SK"/>
        </w:rPr>
        <w:t>správne</w:t>
      </w:r>
      <w:r w:rsidRPr="00A46A47">
        <w:rPr>
          <w:lang w:val="sk-SK"/>
        </w:rPr>
        <w:t>)</w:t>
      </w:r>
    </w:p>
    <w:p w14:paraId="1D30A093" w14:textId="691B3746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>1 mg  3x denne (</w:t>
      </w:r>
      <w:r w:rsidR="00A46A47" w:rsidRPr="00A46A47">
        <w:rPr>
          <w:lang w:val="sk-SK"/>
        </w:rPr>
        <w:t>nesprávne</w:t>
      </w:r>
      <w:r w:rsidRPr="00A46A47">
        <w:rPr>
          <w:lang w:val="sk-SK"/>
        </w:rPr>
        <w:t>)</w:t>
      </w:r>
    </w:p>
    <w:p w14:paraId="54245F75" w14:textId="1F7D4498" w:rsidR="00A46A47" w:rsidRPr="00A46A47" w:rsidRDefault="00A46A47" w:rsidP="00D7114A">
      <w:pPr>
        <w:pStyle w:val="ListParagraph"/>
        <w:rPr>
          <w:lang w:val="sk-SK"/>
        </w:rPr>
      </w:pPr>
      <w:r w:rsidRPr="00A46A47">
        <w:rPr>
          <w:lang w:val="sk-SK"/>
        </w:rPr>
        <w:t>10mg ráno (nesprávne)</w:t>
      </w:r>
    </w:p>
    <w:p w14:paraId="6D8CE84A" w14:textId="77777777" w:rsidR="00572674" w:rsidRPr="00A46A47" w:rsidRDefault="00572674" w:rsidP="00572674">
      <w:pPr>
        <w:rPr>
          <w:lang w:val="sk-SK"/>
        </w:rPr>
      </w:pPr>
    </w:p>
    <w:p w14:paraId="51B84443" w14:textId="77777777" w:rsidR="00572674" w:rsidRPr="00A46A47" w:rsidRDefault="00572674" w:rsidP="00D7114A">
      <w:pPr>
        <w:pStyle w:val="ListParagraph"/>
        <w:numPr>
          <w:ilvl w:val="0"/>
          <w:numId w:val="7"/>
        </w:numPr>
        <w:rPr>
          <w:lang w:val="sk-SK"/>
        </w:rPr>
      </w:pPr>
      <w:r w:rsidRPr="00A46A47">
        <w:rPr>
          <w:lang w:val="sk-SK"/>
        </w:rPr>
        <w:t>Aké poznáme kontraindikácie pri užívaní Melatonínu?</w:t>
      </w:r>
    </w:p>
    <w:p w14:paraId="251F8F0A" w14:textId="4F205CA8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>Jedlo zvyšuje hladinu alebo účinok Melatonínu (</w:t>
      </w:r>
      <w:r w:rsidR="00A46A47" w:rsidRPr="00A46A47">
        <w:rPr>
          <w:lang w:val="sk-SK"/>
        </w:rPr>
        <w:t>nesprávne</w:t>
      </w:r>
      <w:r w:rsidRPr="00A46A47">
        <w:rPr>
          <w:lang w:val="sk-SK"/>
        </w:rPr>
        <w:t>)</w:t>
      </w:r>
    </w:p>
    <w:p w14:paraId="46BF3E29" w14:textId="1E17F5D4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>Alkohol znižuje hladinu alebo účinok Melatonínu (</w:t>
      </w:r>
      <w:r w:rsidR="00A46A47" w:rsidRPr="00A46A47">
        <w:rPr>
          <w:lang w:val="sk-SK"/>
        </w:rPr>
        <w:t>správne</w:t>
      </w:r>
      <w:r w:rsidRPr="00A46A47">
        <w:rPr>
          <w:lang w:val="sk-SK"/>
        </w:rPr>
        <w:t>)</w:t>
      </w:r>
    </w:p>
    <w:p w14:paraId="31C08855" w14:textId="524CA316" w:rsidR="00572674" w:rsidRPr="00A46A47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>Fajčenie</w:t>
      </w:r>
      <w:r w:rsidR="00D7114A">
        <w:rPr>
          <w:lang w:val="sk-SK"/>
        </w:rPr>
        <w:t xml:space="preserve"> zvyšuje</w:t>
      </w:r>
      <w:r w:rsidRPr="00A46A47">
        <w:rPr>
          <w:lang w:val="sk-SK"/>
        </w:rPr>
        <w:t xml:space="preserve"> hladinu alebo účinok Melatonínu (</w:t>
      </w:r>
      <w:r w:rsidR="00D7114A">
        <w:rPr>
          <w:lang w:val="sk-SK"/>
        </w:rPr>
        <w:t>ne</w:t>
      </w:r>
      <w:r w:rsidR="00A46A47" w:rsidRPr="00A46A47">
        <w:rPr>
          <w:lang w:val="sk-SK"/>
        </w:rPr>
        <w:t>správne</w:t>
      </w:r>
      <w:r w:rsidRPr="00A46A47">
        <w:rPr>
          <w:lang w:val="sk-SK"/>
        </w:rPr>
        <w:t>)</w:t>
      </w:r>
    </w:p>
    <w:p w14:paraId="423AEBC3" w14:textId="486E6683" w:rsidR="00572674" w:rsidRDefault="00572674" w:rsidP="00D7114A">
      <w:pPr>
        <w:pStyle w:val="ListParagraph"/>
        <w:rPr>
          <w:lang w:val="sk-SK"/>
        </w:rPr>
      </w:pPr>
      <w:r w:rsidRPr="00A46A47">
        <w:rPr>
          <w:lang w:val="sk-SK"/>
        </w:rPr>
        <w:t xml:space="preserve">Benzodiazepíny a príbuzné lieky znižujú hladinu alebo účinok Melatonínu ( </w:t>
      </w:r>
      <w:r w:rsidR="00A46A47" w:rsidRPr="00A46A47">
        <w:rPr>
          <w:lang w:val="sk-SK"/>
        </w:rPr>
        <w:t>nesprávne</w:t>
      </w:r>
      <w:r w:rsidRPr="00A46A47">
        <w:rPr>
          <w:lang w:val="sk-SK"/>
        </w:rPr>
        <w:t>)</w:t>
      </w:r>
    </w:p>
    <w:p w14:paraId="4E5F88AE" w14:textId="77777777" w:rsidR="002C72C9" w:rsidRPr="00A46A47" w:rsidRDefault="002C72C9" w:rsidP="00D7114A">
      <w:pPr>
        <w:pStyle w:val="ListParagraph"/>
        <w:rPr>
          <w:lang w:val="sk-SK"/>
        </w:rPr>
      </w:pPr>
    </w:p>
    <w:p w14:paraId="189CA7B6" w14:textId="0D2BC179" w:rsidR="00572674" w:rsidRDefault="002C72C9" w:rsidP="002C72C9">
      <w:pPr>
        <w:pStyle w:val="ListParagraph"/>
        <w:numPr>
          <w:ilvl w:val="0"/>
          <w:numId w:val="7"/>
        </w:numPr>
        <w:rPr>
          <w:lang w:val="sk-SK"/>
        </w:rPr>
      </w:pPr>
      <w:r>
        <w:rPr>
          <w:lang w:val="sk-SK"/>
        </w:rPr>
        <w:t>Priemerná dĺžka spánku u dospelých ľudí v Európe:</w:t>
      </w:r>
    </w:p>
    <w:p w14:paraId="0E04F24A" w14:textId="0EABDD10" w:rsidR="002C72C9" w:rsidRDefault="002C72C9" w:rsidP="002C72C9">
      <w:pPr>
        <w:pStyle w:val="ListParagraph"/>
        <w:rPr>
          <w:lang w:val="sk-SK"/>
        </w:rPr>
      </w:pPr>
      <w:r>
        <w:rPr>
          <w:lang w:val="sk-SK"/>
        </w:rPr>
        <w:t>Sa dramaticky predlžuje (nesprávne)</w:t>
      </w:r>
    </w:p>
    <w:p w14:paraId="0C3C3E7A" w14:textId="61E68D0B" w:rsidR="002C72C9" w:rsidRDefault="002C72C9" w:rsidP="002C72C9">
      <w:pPr>
        <w:pStyle w:val="ListParagraph"/>
        <w:rPr>
          <w:lang w:val="sk-SK"/>
        </w:rPr>
      </w:pPr>
      <w:r>
        <w:rPr>
          <w:lang w:val="sk-SK"/>
        </w:rPr>
        <w:t xml:space="preserve">Sa skracuje </w:t>
      </w:r>
      <w:r>
        <w:rPr>
          <w:lang w:val="sk-SK"/>
        </w:rPr>
        <w:t>(správne)</w:t>
      </w:r>
    </w:p>
    <w:p w14:paraId="7ECAE625" w14:textId="287DE2AA" w:rsidR="002C72C9" w:rsidRDefault="002C72C9" w:rsidP="002C72C9">
      <w:pPr>
        <w:pStyle w:val="ListParagraph"/>
        <w:rPr>
          <w:lang w:val="sk-SK"/>
        </w:rPr>
      </w:pPr>
      <w:r>
        <w:rPr>
          <w:lang w:val="sk-SK"/>
        </w:rPr>
        <w:t xml:space="preserve">Je počas celej dlžky života konštantná </w:t>
      </w:r>
      <w:r>
        <w:rPr>
          <w:lang w:val="sk-SK"/>
        </w:rPr>
        <w:t>(nesprávne)</w:t>
      </w:r>
    </w:p>
    <w:p w14:paraId="2F6F9F59" w14:textId="64BDCDE3" w:rsidR="002C72C9" w:rsidRDefault="002C72C9" w:rsidP="002C72C9">
      <w:pPr>
        <w:pStyle w:val="ListParagraph"/>
        <w:rPr>
          <w:lang w:val="sk-SK"/>
        </w:rPr>
      </w:pPr>
      <w:r>
        <w:rPr>
          <w:lang w:val="sk-SK"/>
        </w:rPr>
        <w:t xml:space="preserve">Postupne sa predlžuje </w:t>
      </w:r>
      <w:r>
        <w:rPr>
          <w:lang w:val="sk-SK"/>
        </w:rPr>
        <w:t>(nesprávne)</w:t>
      </w:r>
    </w:p>
    <w:p w14:paraId="056F10C3" w14:textId="187616C3" w:rsidR="002C72C9" w:rsidRDefault="002C72C9" w:rsidP="002C72C9">
      <w:pPr>
        <w:rPr>
          <w:lang w:val="sk-SK"/>
        </w:rPr>
      </w:pPr>
    </w:p>
    <w:p w14:paraId="0553EF57" w14:textId="4C8572D1" w:rsidR="002C72C9" w:rsidRDefault="002C72C9" w:rsidP="002C72C9">
      <w:pPr>
        <w:pStyle w:val="ListParagraph"/>
        <w:numPr>
          <w:ilvl w:val="0"/>
          <w:numId w:val="7"/>
        </w:numPr>
        <w:rPr>
          <w:lang w:val="sk-SK"/>
        </w:rPr>
      </w:pPr>
      <w:r>
        <w:rPr>
          <w:lang w:val="sk-SK"/>
        </w:rPr>
        <w:t>Sekrécia Melatonínu je ovplvnená:</w:t>
      </w:r>
    </w:p>
    <w:p w14:paraId="3692A25B" w14:textId="7F993743" w:rsidR="002C72C9" w:rsidRDefault="002C72C9" w:rsidP="002C72C9">
      <w:pPr>
        <w:pStyle w:val="ListParagraph"/>
        <w:rPr>
          <w:lang w:val="sk-SK"/>
        </w:rPr>
      </w:pPr>
      <w:r>
        <w:rPr>
          <w:lang w:val="sk-SK"/>
        </w:rPr>
        <w:t xml:space="preserve">Hlukom </w:t>
      </w:r>
      <w:r>
        <w:rPr>
          <w:lang w:val="sk-SK"/>
        </w:rPr>
        <w:t>(nesprávne)</w:t>
      </w:r>
    </w:p>
    <w:p w14:paraId="08DCCCBC" w14:textId="3317605A" w:rsidR="002C72C9" w:rsidRDefault="002C72C9" w:rsidP="002C72C9">
      <w:pPr>
        <w:pStyle w:val="ListParagraph"/>
        <w:rPr>
          <w:lang w:val="sk-SK"/>
        </w:rPr>
      </w:pPr>
      <w:r>
        <w:rPr>
          <w:lang w:val="sk-SK"/>
        </w:rPr>
        <w:t xml:space="preserve">Ovzduším </w:t>
      </w:r>
      <w:r>
        <w:rPr>
          <w:lang w:val="sk-SK"/>
        </w:rPr>
        <w:t>(nesprávne)</w:t>
      </w:r>
    </w:p>
    <w:p w14:paraId="04189A38" w14:textId="64A437DA" w:rsidR="002C72C9" w:rsidRDefault="002C72C9" w:rsidP="002C72C9">
      <w:pPr>
        <w:pStyle w:val="ListParagraph"/>
        <w:rPr>
          <w:lang w:val="sk-SK"/>
        </w:rPr>
      </w:pPr>
      <w:r>
        <w:rPr>
          <w:lang w:val="sk-SK"/>
        </w:rPr>
        <w:t xml:space="preserve">Svetlom </w:t>
      </w:r>
      <w:r>
        <w:rPr>
          <w:lang w:val="sk-SK"/>
        </w:rPr>
        <w:t>(správne)</w:t>
      </w:r>
    </w:p>
    <w:p w14:paraId="0AFF9145" w14:textId="727EE0FC" w:rsidR="002C72C9" w:rsidRDefault="002C72C9" w:rsidP="002C72C9">
      <w:pPr>
        <w:pStyle w:val="ListParagraph"/>
        <w:rPr>
          <w:lang w:val="sk-SK"/>
        </w:rPr>
      </w:pPr>
      <w:r>
        <w:rPr>
          <w:lang w:val="sk-SK"/>
        </w:rPr>
        <w:t xml:space="preserve">Tlakom vzduchu </w:t>
      </w:r>
      <w:r>
        <w:rPr>
          <w:lang w:val="sk-SK"/>
        </w:rPr>
        <w:t>(nesprávne)</w:t>
      </w:r>
    </w:p>
    <w:p w14:paraId="088A16B7" w14:textId="5FAE97EA" w:rsidR="002C72C9" w:rsidRDefault="002C72C9" w:rsidP="002C72C9">
      <w:pPr>
        <w:rPr>
          <w:lang w:val="sk-SK"/>
        </w:rPr>
      </w:pPr>
    </w:p>
    <w:p w14:paraId="4806E3E5" w14:textId="2BCCDFB9" w:rsidR="002C72C9" w:rsidRDefault="002C72C9" w:rsidP="002C72C9">
      <w:pPr>
        <w:pStyle w:val="ListParagraph"/>
        <w:numPr>
          <w:ilvl w:val="0"/>
          <w:numId w:val="7"/>
        </w:numPr>
        <w:rPr>
          <w:lang w:val="sk-SK"/>
        </w:rPr>
      </w:pPr>
      <w:r>
        <w:rPr>
          <w:lang w:val="sk-SK"/>
        </w:rPr>
        <w:t>Znížené hladiny melatonínu boli oprísane pri pacientoch s:</w:t>
      </w:r>
    </w:p>
    <w:p w14:paraId="6DAF8F26" w14:textId="1B8B8D59" w:rsidR="002C72C9" w:rsidRDefault="002C72C9" w:rsidP="002C72C9">
      <w:pPr>
        <w:pStyle w:val="ListParagraph"/>
        <w:rPr>
          <w:lang w:val="sk-SK"/>
        </w:rPr>
      </w:pPr>
      <w:r>
        <w:rPr>
          <w:lang w:val="sk-SK"/>
        </w:rPr>
        <w:t>Reumatickými ochoreniami (nesprávne)</w:t>
      </w:r>
    </w:p>
    <w:p w14:paraId="53BA3E29" w14:textId="5853C6F3" w:rsidR="002C72C9" w:rsidRDefault="002C72C9" w:rsidP="002C72C9">
      <w:pPr>
        <w:pStyle w:val="ListParagraph"/>
        <w:rPr>
          <w:lang w:val="sk-SK"/>
        </w:rPr>
      </w:pPr>
      <w:r>
        <w:rPr>
          <w:lang w:val="sk-SK"/>
        </w:rPr>
        <w:lastRenderedPageBreak/>
        <w:t>Neurodegeneratívnymi poruchami (správne)</w:t>
      </w:r>
    </w:p>
    <w:p w14:paraId="2104345E" w14:textId="57C672D2" w:rsidR="002C72C9" w:rsidRDefault="002C72C9" w:rsidP="002C72C9">
      <w:pPr>
        <w:pStyle w:val="ListParagraph"/>
        <w:rPr>
          <w:lang w:val="sk-SK"/>
        </w:rPr>
      </w:pPr>
      <w:r>
        <w:rPr>
          <w:lang w:val="sk-SK"/>
        </w:rPr>
        <w:t>Psychickými problémami (nesprávne)</w:t>
      </w:r>
    </w:p>
    <w:p w14:paraId="732FB8D4" w14:textId="503CE09B" w:rsidR="002C72C9" w:rsidRDefault="002C72C9" w:rsidP="002C72C9">
      <w:pPr>
        <w:pStyle w:val="ListParagraph"/>
        <w:rPr>
          <w:lang w:val="sk-SK"/>
        </w:rPr>
      </w:pPr>
      <w:r>
        <w:rPr>
          <w:lang w:val="sk-SK"/>
        </w:rPr>
        <w:t>Kardiovaskulárnymi chorobami (nesprávne)</w:t>
      </w:r>
    </w:p>
    <w:p w14:paraId="4A818994" w14:textId="437C2848" w:rsidR="002C72C9" w:rsidRDefault="002C72C9" w:rsidP="002C72C9">
      <w:pPr>
        <w:rPr>
          <w:lang w:val="sk-SK"/>
        </w:rPr>
      </w:pPr>
    </w:p>
    <w:p w14:paraId="0D221CCA" w14:textId="34408445" w:rsidR="002C72C9" w:rsidRDefault="00B9116F" w:rsidP="002C72C9">
      <w:pPr>
        <w:pStyle w:val="ListParagraph"/>
        <w:numPr>
          <w:ilvl w:val="0"/>
          <w:numId w:val="7"/>
        </w:numPr>
        <w:rPr>
          <w:lang w:val="sk-SK"/>
        </w:rPr>
      </w:pPr>
      <w:r>
        <w:rPr>
          <w:lang w:val="sk-SK"/>
        </w:rPr>
        <w:t>Účinky Melanonínu:</w:t>
      </w:r>
    </w:p>
    <w:p w14:paraId="2A1F1DF0" w14:textId="4B18F473" w:rsidR="00B9116F" w:rsidRDefault="00B9116F" w:rsidP="00B9116F">
      <w:pPr>
        <w:pStyle w:val="ListParagraph"/>
        <w:rPr>
          <w:lang w:val="sk-SK"/>
        </w:rPr>
      </w:pPr>
      <w:r>
        <w:rPr>
          <w:lang w:val="sk-SK"/>
        </w:rPr>
        <w:t>Melatonín nie je účinný pri zlepšovaní rytmu spánku a bdenia pri poruche oneskorenej fázy spánku (nesprávne)</w:t>
      </w:r>
    </w:p>
    <w:p w14:paraId="3B371FA8" w14:textId="1766B007" w:rsidR="00B9116F" w:rsidRDefault="00B9116F" w:rsidP="00B9116F">
      <w:pPr>
        <w:pStyle w:val="ListParagraph"/>
        <w:rPr>
          <w:lang w:val="sk-SK"/>
        </w:rPr>
      </w:pPr>
      <w:r>
        <w:rPr>
          <w:lang w:val="sk-SK"/>
        </w:rPr>
        <w:t>Melatonín môže zmierniť príznaky nespavosti u starších ľudí, najmä ak je znížená produkcia endogénneho melatonínu (správne)</w:t>
      </w:r>
    </w:p>
    <w:p w14:paraId="597BC49F" w14:textId="381F9826" w:rsidR="00B9116F" w:rsidRDefault="00B9116F" w:rsidP="00B9116F">
      <w:pPr>
        <w:pStyle w:val="ListParagraph"/>
        <w:rPr>
          <w:lang w:val="sk-SK"/>
        </w:rPr>
      </w:pPr>
      <w:r>
        <w:rPr>
          <w:lang w:val="sk-SK"/>
        </w:rPr>
        <w:t>Orálne podávanie melatonínu nie je účinné pri dlhodobej nespavosti a jet legu (nesprávne)</w:t>
      </w:r>
    </w:p>
    <w:p w14:paraId="18D0E456" w14:textId="3652D043" w:rsidR="00CC1793" w:rsidRDefault="00B9116F" w:rsidP="00CC1793">
      <w:pPr>
        <w:pStyle w:val="ListParagraph"/>
        <w:rPr>
          <w:lang w:val="sk-SK"/>
        </w:rPr>
      </w:pPr>
      <w:r>
        <w:rPr>
          <w:lang w:val="sk-SK"/>
        </w:rPr>
        <w:t>Melatonín ma mierne povzbudzujúci účinnok (nesprávne)</w:t>
      </w:r>
    </w:p>
    <w:p w14:paraId="220C6BA4" w14:textId="77777777" w:rsidR="00CC1793" w:rsidRDefault="00CC1793" w:rsidP="00CC1793">
      <w:pPr>
        <w:pStyle w:val="ListParagraph"/>
        <w:rPr>
          <w:lang w:val="sk-SK"/>
        </w:rPr>
      </w:pPr>
    </w:p>
    <w:p w14:paraId="58369EDC" w14:textId="79286D11" w:rsidR="00CC1793" w:rsidRDefault="00CC1793" w:rsidP="00CC1793">
      <w:pPr>
        <w:pStyle w:val="ListParagraph"/>
        <w:numPr>
          <w:ilvl w:val="0"/>
          <w:numId w:val="7"/>
        </w:numPr>
        <w:rPr>
          <w:lang w:val="sk-SK"/>
        </w:rPr>
      </w:pPr>
      <w:r>
        <w:rPr>
          <w:lang w:val="sk-SK"/>
        </w:rPr>
        <w:t>U ktorých pacientov sa neodporúča predpisovať liek Melatonin?</w:t>
      </w:r>
    </w:p>
    <w:p w14:paraId="1EED157F" w14:textId="79DDC5D0" w:rsidR="00CC1793" w:rsidRDefault="00CC1793" w:rsidP="00CC1793">
      <w:pPr>
        <w:pStyle w:val="ListParagraph"/>
        <w:rPr>
          <w:lang w:val="sk-SK"/>
        </w:rPr>
      </w:pPr>
      <w:r>
        <w:rPr>
          <w:lang w:val="sk-SK"/>
        </w:rPr>
        <w:t>Pacienti s neurodegeneratívnymi poruchami (nesprávne)</w:t>
      </w:r>
    </w:p>
    <w:p w14:paraId="4BFAADEE" w14:textId="474593DC" w:rsidR="00CC1793" w:rsidRDefault="00CC1793" w:rsidP="00CC1793">
      <w:pPr>
        <w:pStyle w:val="ListParagraph"/>
        <w:rPr>
          <w:lang w:val="sk-SK"/>
        </w:rPr>
      </w:pPr>
      <w:r>
        <w:rPr>
          <w:lang w:val="sk-SK"/>
        </w:rPr>
        <w:t>Pacienti s ťažkou migrénou (nesprávne)</w:t>
      </w:r>
    </w:p>
    <w:p w14:paraId="534643D9" w14:textId="48E3AFBD" w:rsidR="00CC1793" w:rsidRDefault="00CC1793" w:rsidP="00CC1793">
      <w:pPr>
        <w:pStyle w:val="ListParagraph"/>
        <w:rPr>
          <w:lang w:val="sk-SK"/>
        </w:rPr>
      </w:pPr>
      <w:r>
        <w:rPr>
          <w:lang w:val="sk-SK"/>
        </w:rPr>
        <w:t>Pacienti s poruchou funkcie pečene (správne)</w:t>
      </w:r>
    </w:p>
    <w:p w14:paraId="55B8787D" w14:textId="772F83F5" w:rsidR="00CC1793" w:rsidRDefault="00CC1793" w:rsidP="00CC1793">
      <w:pPr>
        <w:pStyle w:val="ListParagraph"/>
        <w:rPr>
          <w:lang w:val="sk-SK"/>
        </w:rPr>
      </w:pPr>
      <w:r>
        <w:rPr>
          <w:lang w:val="sk-SK"/>
        </w:rPr>
        <w:t>Pacienti s poruchou spánku (nesprávne)</w:t>
      </w:r>
    </w:p>
    <w:p w14:paraId="74E64344" w14:textId="77777777" w:rsidR="00CC1793" w:rsidRDefault="00CC1793" w:rsidP="00CC1793">
      <w:pPr>
        <w:pStyle w:val="ListParagraph"/>
        <w:rPr>
          <w:lang w:val="sk-SK"/>
        </w:rPr>
      </w:pPr>
    </w:p>
    <w:p w14:paraId="2A9B0932" w14:textId="1838BA1A" w:rsidR="00CC1793" w:rsidRDefault="00383CC8" w:rsidP="00CC1793">
      <w:pPr>
        <w:pStyle w:val="ListParagraph"/>
        <w:numPr>
          <w:ilvl w:val="0"/>
          <w:numId w:val="7"/>
        </w:numPr>
        <w:rPr>
          <w:lang w:val="sk-SK"/>
        </w:rPr>
      </w:pPr>
      <w:r>
        <w:rPr>
          <w:lang w:val="sk-SK"/>
        </w:rPr>
        <w:t>Pacient by mal mať odstup v užití lieku Melatonin a jedlom:</w:t>
      </w:r>
    </w:p>
    <w:p w14:paraId="534825FA" w14:textId="43FD6FCF" w:rsidR="00383CC8" w:rsidRDefault="00383CC8" w:rsidP="00383CC8">
      <w:pPr>
        <w:pStyle w:val="ListParagraph"/>
        <w:rPr>
          <w:lang w:val="sk-SK"/>
        </w:rPr>
      </w:pPr>
      <w:r>
        <w:rPr>
          <w:lang w:val="sk-SK"/>
        </w:rPr>
        <w:t xml:space="preserve">Min. 4 h </w:t>
      </w:r>
      <w:r>
        <w:rPr>
          <w:lang w:val="sk-SK"/>
        </w:rPr>
        <w:t>(nesprávne)</w:t>
      </w:r>
    </w:p>
    <w:p w14:paraId="20A76AEA" w14:textId="4AD69D81" w:rsidR="00383CC8" w:rsidRDefault="00383CC8" w:rsidP="00383CC8">
      <w:pPr>
        <w:pStyle w:val="ListParagraph"/>
        <w:rPr>
          <w:lang w:val="sk-SK"/>
        </w:rPr>
      </w:pPr>
      <w:r>
        <w:rPr>
          <w:lang w:val="sk-SK"/>
        </w:rPr>
        <w:t xml:space="preserve">Min. 1h </w:t>
      </w:r>
      <w:r>
        <w:rPr>
          <w:lang w:val="sk-SK"/>
        </w:rPr>
        <w:t>(nesprávne)</w:t>
      </w:r>
    </w:p>
    <w:p w14:paraId="5D3CF882" w14:textId="4D36C91A" w:rsidR="00383CC8" w:rsidRDefault="00383CC8" w:rsidP="00383CC8">
      <w:pPr>
        <w:pStyle w:val="ListParagraph"/>
        <w:rPr>
          <w:lang w:val="sk-SK"/>
        </w:rPr>
      </w:pPr>
      <w:r>
        <w:rPr>
          <w:lang w:val="sk-SK"/>
        </w:rPr>
        <w:t>Min 2 h (správne)</w:t>
      </w:r>
    </w:p>
    <w:p w14:paraId="056ED20A" w14:textId="1961D03F" w:rsidR="00383CC8" w:rsidRDefault="00383CC8" w:rsidP="00383CC8">
      <w:pPr>
        <w:pStyle w:val="ListParagraph"/>
        <w:rPr>
          <w:lang w:val="sk-SK"/>
        </w:rPr>
      </w:pPr>
      <w:r>
        <w:rPr>
          <w:lang w:val="sk-SK"/>
        </w:rPr>
        <w:t xml:space="preserve">Pacient môže užívať Melatonin súčasne s jedlom </w:t>
      </w:r>
      <w:r>
        <w:rPr>
          <w:lang w:val="sk-SK"/>
        </w:rPr>
        <w:t>(nesprávne)</w:t>
      </w:r>
    </w:p>
    <w:p w14:paraId="587EBE7A" w14:textId="77777777" w:rsidR="00383CC8" w:rsidRDefault="00383CC8" w:rsidP="00383CC8">
      <w:pPr>
        <w:pStyle w:val="ListParagraph"/>
        <w:rPr>
          <w:lang w:val="sk-SK"/>
        </w:rPr>
      </w:pPr>
    </w:p>
    <w:p w14:paraId="78B8D61E" w14:textId="0F72A865" w:rsidR="00383CC8" w:rsidRDefault="0073115D" w:rsidP="00383CC8">
      <w:pPr>
        <w:pStyle w:val="ListParagraph"/>
        <w:numPr>
          <w:ilvl w:val="0"/>
          <w:numId w:val="7"/>
        </w:numPr>
        <w:rPr>
          <w:lang w:val="sk-SK"/>
        </w:rPr>
      </w:pPr>
      <w:r>
        <w:rPr>
          <w:lang w:val="sk-SK"/>
        </w:rPr>
        <w:t>Melatonín a jeho výhody v porovnaní s konvenčnými liekmi:</w:t>
      </w:r>
    </w:p>
    <w:p w14:paraId="3CB2E2D0" w14:textId="5A8BB463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Melatonín zhoršuje kvalitu spánku (nesprávne)</w:t>
      </w:r>
    </w:p>
    <w:p w14:paraId="3C941873" w14:textId="099B4C73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Melatonín spôsobuje závislosť (nesprávne)</w:t>
      </w:r>
    </w:p>
    <w:p w14:paraId="72972B40" w14:textId="77777777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Po ukončení liečby neboli pozorované zhoršené príznaky nespavosti (správne)</w:t>
      </w:r>
    </w:p>
    <w:p w14:paraId="7D85EEEE" w14:textId="77777777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Po ukončení liečby boli pozorované abstinenčné príznaky (nesprávne)</w:t>
      </w:r>
    </w:p>
    <w:p w14:paraId="370A7EC7" w14:textId="77777777" w:rsidR="0073115D" w:rsidRDefault="0073115D" w:rsidP="0073115D">
      <w:pPr>
        <w:pStyle w:val="ListParagraph"/>
        <w:rPr>
          <w:lang w:val="sk-SK"/>
        </w:rPr>
      </w:pPr>
    </w:p>
    <w:p w14:paraId="25D0972B" w14:textId="0F7590B4" w:rsidR="0073115D" w:rsidRDefault="0073115D" w:rsidP="0073115D">
      <w:pPr>
        <w:pStyle w:val="ListParagraph"/>
        <w:numPr>
          <w:ilvl w:val="0"/>
          <w:numId w:val="7"/>
        </w:numPr>
        <w:rPr>
          <w:lang w:val="sk-SK"/>
        </w:rPr>
      </w:pPr>
      <w:r>
        <w:rPr>
          <w:lang w:val="sk-SK"/>
        </w:rPr>
        <w:t>Možnosti liečby oneskorenej poruchy spánku sú:</w:t>
      </w:r>
    </w:p>
    <w:p w14:paraId="2C3D0350" w14:textId="20AFBD30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Svetelná liečba neskoro večer (nesprávne)</w:t>
      </w:r>
    </w:p>
    <w:p w14:paraId="10F9A7FE" w14:textId="5915C724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Liečba sa neopiera o použitie chronoterapie (nesprávne)</w:t>
      </w:r>
    </w:p>
    <w:p w14:paraId="33858ECA" w14:textId="6239A1E8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Melatonínová liečba skoro ráno (nesprávne)</w:t>
      </w:r>
    </w:p>
    <w:p w14:paraId="58052502" w14:textId="7A182460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Melatonínová liečba večer (správne)</w:t>
      </w:r>
    </w:p>
    <w:p w14:paraId="0B386ACB" w14:textId="0E65A13A" w:rsidR="0073115D" w:rsidRDefault="0073115D" w:rsidP="0073115D">
      <w:pPr>
        <w:pStyle w:val="ListParagraph"/>
        <w:rPr>
          <w:lang w:val="sk-SK"/>
        </w:rPr>
      </w:pPr>
    </w:p>
    <w:p w14:paraId="6BE6D960" w14:textId="0E9A5ECC" w:rsidR="0073115D" w:rsidRDefault="0073115D" w:rsidP="0073115D">
      <w:pPr>
        <w:pStyle w:val="ListParagraph"/>
        <w:numPr>
          <w:ilvl w:val="0"/>
          <w:numId w:val="7"/>
        </w:numPr>
        <w:rPr>
          <w:lang w:val="sk-SK"/>
        </w:rPr>
      </w:pPr>
      <w:r>
        <w:rPr>
          <w:lang w:val="sk-SK"/>
        </w:rPr>
        <w:t>Melatonin Vitabalans obsahuje:</w:t>
      </w:r>
    </w:p>
    <w:p w14:paraId="0E99D60D" w14:textId="7A25A375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Účinnu látku Melatonin (správne)</w:t>
      </w:r>
    </w:p>
    <w:p w14:paraId="7B6D3248" w14:textId="7822FD7F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Lepok (nesprávne)</w:t>
      </w:r>
    </w:p>
    <w:p w14:paraId="3E57D4BA" w14:textId="48D5582C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Laktózu (nesprávne)</w:t>
      </w:r>
    </w:p>
    <w:p w14:paraId="3BA4718B" w14:textId="7163E233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Cukor (nesprávne)</w:t>
      </w:r>
    </w:p>
    <w:p w14:paraId="1FE9C27A" w14:textId="65D69736" w:rsidR="0073115D" w:rsidRDefault="0073115D" w:rsidP="0073115D">
      <w:pPr>
        <w:pStyle w:val="ListParagraph"/>
        <w:rPr>
          <w:lang w:val="sk-SK"/>
        </w:rPr>
      </w:pPr>
    </w:p>
    <w:p w14:paraId="7473EB19" w14:textId="7599F0E3" w:rsidR="0073115D" w:rsidRDefault="0073115D" w:rsidP="0073115D">
      <w:pPr>
        <w:pStyle w:val="ListParagraph"/>
        <w:numPr>
          <w:ilvl w:val="0"/>
          <w:numId w:val="7"/>
        </w:numPr>
        <w:rPr>
          <w:lang w:val="sk-SK"/>
        </w:rPr>
      </w:pPr>
      <w:r>
        <w:rPr>
          <w:lang w:val="sk-SK"/>
        </w:rPr>
        <w:t>Melatonin Vitabalans je vyrobený:</w:t>
      </w:r>
    </w:p>
    <w:p w14:paraId="2DBB1B1E" w14:textId="689BD789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Na Slovensku (nesprávne)</w:t>
      </w:r>
    </w:p>
    <w:p w14:paraId="33552CE4" w14:textId="50C0DDB7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Vo Francúzsku (nesprávne)</w:t>
      </w:r>
    </w:p>
    <w:p w14:paraId="019BA406" w14:textId="4C0517D3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Vo Fínsku (správne)</w:t>
      </w:r>
    </w:p>
    <w:p w14:paraId="33D47816" w14:textId="5C5E582C" w:rsidR="0073115D" w:rsidRDefault="0073115D" w:rsidP="0073115D">
      <w:pPr>
        <w:pStyle w:val="ListParagraph"/>
        <w:rPr>
          <w:lang w:val="sk-SK"/>
        </w:rPr>
      </w:pPr>
      <w:r>
        <w:rPr>
          <w:lang w:val="sk-SK"/>
        </w:rPr>
        <w:t>V USA (nesprávne)</w:t>
      </w:r>
    </w:p>
    <w:p w14:paraId="794D8E43" w14:textId="77777777" w:rsidR="00CC1793" w:rsidRPr="00CC1793" w:rsidRDefault="00CC1793" w:rsidP="00CC1793">
      <w:pPr>
        <w:pStyle w:val="ListParagraph"/>
        <w:rPr>
          <w:lang w:val="sk-SK"/>
        </w:rPr>
      </w:pPr>
    </w:p>
    <w:p w14:paraId="75B1B850" w14:textId="77777777" w:rsidR="00CC1793" w:rsidRPr="00CC1793" w:rsidRDefault="00CC1793" w:rsidP="00CC1793">
      <w:pPr>
        <w:pStyle w:val="ListParagraph"/>
        <w:rPr>
          <w:lang w:val="sk-SK"/>
        </w:rPr>
      </w:pPr>
    </w:p>
    <w:p w14:paraId="0F5AF649" w14:textId="77777777" w:rsidR="00CC1793" w:rsidRPr="00CC1793" w:rsidRDefault="00CC1793" w:rsidP="00CC1793">
      <w:pPr>
        <w:rPr>
          <w:lang w:val="sk-SK"/>
        </w:rPr>
      </w:pPr>
    </w:p>
    <w:p w14:paraId="27C500F3" w14:textId="77777777" w:rsidR="002C72C9" w:rsidRPr="002C72C9" w:rsidRDefault="002C72C9" w:rsidP="002C72C9">
      <w:pPr>
        <w:pStyle w:val="ListParagraph"/>
        <w:rPr>
          <w:lang w:val="sk-SK"/>
        </w:rPr>
      </w:pPr>
    </w:p>
    <w:sectPr w:rsidR="002C72C9" w:rsidRPr="002C72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83E"/>
    <w:multiLevelType w:val="hybridMultilevel"/>
    <w:tmpl w:val="464097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4000019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3A23"/>
    <w:multiLevelType w:val="hybridMultilevel"/>
    <w:tmpl w:val="894A8222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0142F78"/>
    <w:multiLevelType w:val="hybridMultilevel"/>
    <w:tmpl w:val="399A53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61A01C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446A7"/>
    <w:multiLevelType w:val="hybridMultilevel"/>
    <w:tmpl w:val="1932D726"/>
    <w:lvl w:ilvl="0" w:tplc="AE7C6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F0346"/>
    <w:multiLevelType w:val="hybridMultilevel"/>
    <w:tmpl w:val="8E90C1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D38DB"/>
    <w:multiLevelType w:val="hybridMultilevel"/>
    <w:tmpl w:val="894A8222"/>
    <w:lvl w:ilvl="0" w:tplc="2400000F">
      <w:start w:val="1"/>
      <w:numFmt w:val="decimal"/>
      <w:lvlText w:val="%1."/>
      <w:lvlJc w:val="left"/>
      <w:pPr>
        <w:ind w:left="765" w:hanging="360"/>
      </w:pPr>
    </w:lvl>
    <w:lvl w:ilvl="1" w:tplc="24000019" w:tentative="1">
      <w:start w:val="1"/>
      <w:numFmt w:val="lowerLetter"/>
      <w:lvlText w:val="%2."/>
      <w:lvlJc w:val="left"/>
      <w:pPr>
        <w:ind w:left="1485" w:hanging="360"/>
      </w:pPr>
    </w:lvl>
    <w:lvl w:ilvl="2" w:tplc="2400001B" w:tentative="1">
      <w:start w:val="1"/>
      <w:numFmt w:val="lowerRoman"/>
      <w:lvlText w:val="%3."/>
      <w:lvlJc w:val="right"/>
      <w:pPr>
        <w:ind w:left="2205" w:hanging="180"/>
      </w:pPr>
    </w:lvl>
    <w:lvl w:ilvl="3" w:tplc="2400000F" w:tentative="1">
      <w:start w:val="1"/>
      <w:numFmt w:val="decimal"/>
      <w:lvlText w:val="%4."/>
      <w:lvlJc w:val="left"/>
      <w:pPr>
        <w:ind w:left="2925" w:hanging="360"/>
      </w:pPr>
    </w:lvl>
    <w:lvl w:ilvl="4" w:tplc="24000019" w:tentative="1">
      <w:start w:val="1"/>
      <w:numFmt w:val="lowerLetter"/>
      <w:lvlText w:val="%5."/>
      <w:lvlJc w:val="left"/>
      <w:pPr>
        <w:ind w:left="3645" w:hanging="360"/>
      </w:pPr>
    </w:lvl>
    <w:lvl w:ilvl="5" w:tplc="2400001B" w:tentative="1">
      <w:start w:val="1"/>
      <w:numFmt w:val="lowerRoman"/>
      <w:lvlText w:val="%6."/>
      <w:lvlJc w:val="right"/>
      <w:pPr>
        <w:ind w:left="4365" w:hanging="180"/>
      </w:pPr>
    </w:lvl>
    <w:lvl w:ilvl="6" w:tplc="2400000F" w:tentative="1">
      <w:start w:val="1"/>
      <w:numFmt w:val="decimal"/>
      <w:lvlText w:val="%7."/>
      <w:lvlJc w:val="left"/>
      <w:pPr>
        <w:ind w:left="5085" w:hanging="360"/>
      </w:pPr>
    </w:lvl>
    <w:lvl w:ilvl="7" w:tplc="24000019" w:tentative="1">
      <w:start w:val="1"/>
      <w:numFmt w:val="lowerLetter"/>
      <w:lvlText w:val="%8."/>
      <w:lvlJc w:val="left"/>
      <w:pPr>
        <w:ind w:left="5805" w:hanging="360"/>
      </w:pPr>
    </w:lvl>
    <w:lvl w:ilvl="8" w:tplc="2400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744049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422449">
    <w:abstractNumId w:val="3"/>
  </w:num>
  <w:num w:numId="3" w16cid:durableId="389503408">
    <w:abstractNumId w:val="5"/>
  </w:num>
  <w:num w:numId="4" w16cid:durableId="428045446">
    <w:abstractNumId w:val="1"/>
  </w:num>
  <w:num w:numId="5" w16cid:durableId="360668836">
    <w:abstractNumId w:val="4"/>
  </w:num>
  <w:num w:numId="6" w16cid:durableId="1923175807">
    <w:abstractNumId w:val="2"/>
  </w:num>
  <w:num w:numId="7" w16cid:durableId="106216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FA"/>
    <w:rsid w:val="002C72C9"/>
    <w:rsid w:val="002C78C6"/>
    <w:rsid w:val="003630F4"/>
    <w:rsid w:val="00383CC8"/>
    <w:rsid w:val="00487FFA"/>
    <w:rsid w:val="00572674"/>
    <w:rsid w:val="0073115D"/>
    <w:rsid w:val="007824AB"/>
    <w:rsid w:val="00A46A47"/>
    <w:rsid w:val="00B9116F"/>
    <w:rsid w:val="00C37FE5"/>
    <w:rsid w:val="00CC1793"/>
    <w:rsid w:val="00D7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9464"/>
  <w15:chartTrackingRefBased/>
  <w15:docId w15:val="{3B3324D7-5478-451E-8B32-51B4C23E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674"/>
    <w:pPr>
      <w:spacing w:line="256" w:lineRule="auto"/>
      <w:ind w:left="720"/>
      <w:contextualSpacing/>
    </w:pPr>
    <w:rPr>
      <w:lang w:val="en-F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6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150" w:eastAsia="en-15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674"/>
    <w:rPr>
      <w:rFonts w:ascii="Courier New" w:eastAsia="Times New Roman" w:hAnsi="Courier New" w:cs="Courier New"/>
      <w:sz w:val="20"/>
      <w:szCs w:val="20"/>
      <w:lang w:val="en-150" w:eastAsia="en-150"/>
    </w:rPr>
  </w:style>
  <w:style w:type="character" w:customStyle="1" w:styleId="y2iqfc">
    <w:name w:val="y2iqfc"/>
    <w:basedOn w:val="DefaultParagraphFont"/>
    <w:rsid w:val="0057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Sulkio</dc:creator>
  <cp:keywords/>
  <dc:description/>
  <cp:lastModifiedBy>Martina Kráľová</cp:lastModifiedBy>
  <cp:revision>7</cp:revision>
  <dcterms:created xsi:type="dcterms:W3CDTF">2022-10-06T09:14:00Z</dcterms:created>
  <dcterms:modified xsi:type="dcterms:W3CDTF">2022-10-13T13:00:00Z</dcterms:modified>
</cp:coreProperties>
</file>